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"/>
        <w:ind w:left="40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1921255</wp:posOffset>
                </wp:positionV>
                <wp:extent cx="7560945" cy="254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094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25400">
                              <a:moveTo>
                                <a:pt x="0" y="0"/>
                              </a:moveTo>
                              <a:lnTo>
                                <a:pt x="0" y="25400"/>
                              </a:lnTo>
                              <a:lnTo>
                                <a:pt x="7560564" y="25400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1.279984pt;width:595.320007pt;height:2pt;mso-position-horizontal-relative:page;mso-position-vertical-relative:page;z-index:15729152" id="docshape1" filled="true" fillcolor="#c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8"/>
        </w:rPr>
        <w:t>Western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Sydney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Genetics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Program</w:t>
      </w:r>
    </w:p>
    <w:p>
      <w:pPr>
        <w:spacing w:line="259" w:lineRule="auto" w:before="25"/>
        <w:ind w:left="40" w:right="6653" w:firstLine="0"/>
        <w:jc w:val="left"/>
        <w:rPr>
          <w:b/>
          <w:sz w:val="22"/>
        </w:rPr>
      </w:pPr>
      <w:r>
        <w:rPr>
          <w:b/>
          <w:sz w:val="22"/>
        </w:rPr>
        <w:t>Department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Genetic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Medicine Westmead Hospital</w:t>
      </w:r>
    </w:p>
    <w:p>
      <w:pPr>
        <w:pStyle w:val="BodyText"/>
        <w:spacing w:before="1"/>
        <w:ind w:left="4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1828800</wp:posOffset>
            </wp:positionH>
            <wp:positionV relativeFrom="paragraph">
              <wp:posOffset>139271</wp:posOffset>
            </wp:positionV>
            <wp:extent cx="1595108" cy="44624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108" cy="446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</w:t>
      </w:r>
      <w:r>
        <w:rPr>
          <w:spacing w:val="-1"/>
        </w:rPr>
        <w:t> </w:t>
      </w:r>
      <w:r>
        <w:rPr/>
        <w:t>Box </w:t>
      </w:r>
      <w:r>
        <w:rPr>
          <w:spacing w:val="-5"/>
        </w:rPr>
        <w:t>533</w:t>
      </w:r>
    </w:p>
    <w:p>
      <w:pPr>
        <w:pStyle w:val="BodyText"/>
        <w:spacing w:before="18"/>
        <w:ind w:left="40"/>
      </w:pPr>
      <w:r>
        <w:rPr/>
        <w:t>Wentworthville,</w:t>
      </w:r>
      <w:r>
        <w:rPr>
          <w:spacing w:val="-4"/>
        </w:rPr>
        <w:t> </w:t>
      </w:r>
      <w:r>
        <w:rPr/>
        <w:t>NSW</w:t>
      </w:r>
      <w:r>
        <w:rPr>
          <w:spacing w:val="-4"/>
        </w:rPr>
        <w:t> 2145</w:t>
      </w:r>
    </w:p>
    <w:p>
      <w:pPr>
        <w:pStyle w:val="BodyText"/>
        <w:tabs>
          <w:tab w:pos="761" w:val="left" w:leader="none"/>
        </w:tabs>
        <w:spacing w:before="18"/>
        <w:ind w:left="40"/>
      </w:pPr>
      <w:r>
        <w:rPr>
          <w:spacing w:val="-4"/>
        </w:rPr>
        <w:t>Tel:</w:t>
      </w:r>
      <w:r>
        <w:rPr/>
        <w:tab/>
        <w:t>(02)</w:t>
      </w:r>
      <w:r>
        <w:rPr>
          <w:spacing w:val="-3"/>
        </w:rPr>
        <w:t> </w:t>
      </w:r>
      <w:r>
        <w:rPr/>
        <w:t>8890</w:t>
      </w:r>
      <w:r>
        <w:rPr>
          <w:spacing w:val="-2"/>
        </w:rPr>
        <w:t> </w:t>
      </w:r>
      <w:r>
        <w:rPr>
          <w:spacing w:val="-4"/>
        </w:rPr>
        <w:t>9780</w:t>
      </w:r>
    </w:p>
    <w:p>
      <w:pPr>
        <w:pStyle w:val="BodyText"/>
        <w:tabs>
          <w:tab w:pos="761" w:val="left" w:leader="none"/>
        </w:tabs>
        <w:spacing w:before="18"/>
        <w:ind w:left="40"/>
      </w:pPr>
      <w:r>
        <w:rPr>
          <w:spacing w:val="-4"/>
        </w:rPr>
        <w:t>Fax:</w:t>
      </w:r>
      <w:r>
        <w:rPr/>
        <w:tab/>
        <w:t>(02)</w:t>
      </w:r>
      <w:r>
        <w:rPr>
          <w:spacing w:val="-3"/>
        </w:rPr>
        <w:t> </w:t>
      </w:r>
      <w:r>
        <w:rPr/>
        <w:t>8890</w:t>
      </w:r>
      <w:r>
        <w:rPr>
          <w:spacing w:val="-2"/>
        </w:rPr>
        <w:t> </w:t>
      </w:r>
      <w:r>
        <w:rPr>
          <w:spacing w:val="-4"/>
        </w:rPr>
        <w:t>9789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Title"/>
        <w:tabs>
          <w:tab w:pos="3423" w:val="left" w:leader="none"/>
        </w:tabs>
        <w:ind w:right="240"/>
      </w:pPr>
      <w:r>
        <w:rPr>
          <w:color w:val="1F4E79"/>
        </w:rPr>
        <w:t>M</w:t>
      </w:r>
      <w:r>
        <w:rPr>
          <w:color w:val="1F4E79"/>
          <w:spacing w:val="-9"/>
        </w:rPr>
        <w:t> </w:t>
      </w:r>
      <w:r>
        <w:rPr>
          <w:color w:val="1F4E79"/>
        </w:rPr>
        <w:t>E</w:t>
      </w:r>
      <w:r>
        <w:rPr>
          <w:color w:val="1F4E79"/>
          <w:spacing w:val="-10"/>
        </w:rPr>
        <w:t> </w:t>
      </w:r>
      <w:r>
        <w:rPr>
          <w:color w:val="1F4E79"/>
        </w:rPr>
        <w:t>T</w:t>
      </w:r>
      <w:r>
        <w:rPr>
          <w:color w:val="1F4E79"/>
          <w:spacing w:val="-7"/>
        </w:rPr>
        <w:t> </w:t>
      </w:r>
      <w:r>
        <w:rPr>
          <w:color w:val="1F4E79"/>
        </w:rPr>
        <w:t>A</w:t>
      </w:r>
      <w:r>
        <w:rPr>
          <w:color w:val="1F4E79"/>
          <w:spacing w:val="-10"/>
        </w:rPr>
        <w:t> </w:t>
      </w:r>
      <w:r>
        <w:rPr>
          <w:color w:val="1F4E79"/>
        </w:rPr>
        <w:t>B</w:t>
      </w:r>
      <w:r>
        <w:rPr>
          <w:color w:val="1F4E79"/>
          <w:spacing w:val="-8"/>
        </w:rPr>
        <w:t> </w:t>
      </w:r>
      <w:r>
        <w:rPr>
          <w:color w:val="1F4E79"/>
        </w:rPr>
        <w:t>O</w:t>
      </w:r>
      <w:r>
        <w:rPr>
          <w:color w:val="1F4E79"/>
          <w:spacing w:val="-12"/>
        </w:rPr>
        <w:t> </w:t>
      </w:r>
      <w:r>
        <w:rPr>
          <w:color w:val="1F4E79"/>
        </w:rPr>
        <w:t>L</w:t>
      </w:r>
      <w:r>
        <w:rPr>
          <w:color w:val="1F4E79"/>
          <w:spacing w:val="-9"/>
        </w:rPr>
        <w:t> </w:t>
      </w:r>
      <w:r>
        <w:rPr>
          <w:color w:val="1F4E79"/>
        </w:rPr>
        <w:t>I</w:t>
      </w:r>
      <w:r>
        <w:rPr>
          <w:color w:val="1F4E79"/>
          <w:spacing w:val="-10"/>
        </w:rPr>
        <w:t> C</w:t>
      </w:r>
      <w:r>
        <w:rPr>
          <w:color w:val="1F4E79"/>
        </w:rPr>
        <w:tab/>
        <w:t>T</w:t>
      </w:r>
      <w:r>
        <w:rPr>
          <w:color w:val="1F4E79"/>
          <w:spacing w:val="-7"/>
        </w:rPr>
        <w:t> </w:t>
      </w:r>
      <w:r>
        <w:rPr>
          <w:color w:val="1F4E79"/>
        </w:rPr>
        <w:t>E</w:t>
      </w:r>
      <w:r>
        <w:rPr>
          <w:color w:val="1F4E79"/>
          <w:spacing w:val="-10"/>
        </w:rPr>
        <w:t> </w:t>
      </w:r>
      <w:r>
        <w:rPr>
          <w:color w:val="1F4E79"/>
        </w:rPr>
        <w:t>A</w:t>
      </w:r>
      <w:r>
        <w:rPr>
          <w:color w:val="1F4E79"/>
          <w:spacing w:val="-10"/>
        </w:rPr>
        <w:t> M</w:t>
      </w:r>
    </w:p>
    <w:p>
      <w:pPr>
        <w:pStyle w:val="BodyText"/>
        <w:spacing w:before="73"/>
        <w:rPr>
          <w:sz w:val="20"/>
        </w:rPr>
      </w:pPr>
    </w:p>
    <w:tbl>
      <w:tblPr>
        <w:tblW w:w="0" w:type="auto"/>
        <w:jc w:val="left"/>
        <w:tblInd w:w="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3"/>
        <w:gridCol w:w="2888"/>
        <w:gridCol w:w="2898"/>
        <w:gridCol w:w="2068"/>
      </w:tblGrid>
      <w:tr>
        <w:trPr>
          <w:trHeight w:val="1594" w:hRule="atLeast"/>
        </w:trPr>
        <w:tc>
          <w:tcPr>
            <w:tcW w:w="2403" w:type="dxa"/>
          </w:tcPr>
          <w:p>
            <w:pPr>
              <w:pStyle w:val="TableParagraph"/>
              <w:spacing w:before="4"/>
              <w:ind w:left="0"/>
              <w:rPr>
                <w:sz w:val="7"/>
              </w:rPr>
            </w:pPr>
          </w:p>
          <w:p>
            <w:pPr>
              <w:pStyle w:val="TableParagraph"/>
              <w:ind w:left="56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53796" cy="653796"/>
                  <wp:effectExtent l="0" t="0" r="0" b="0"/>
                  <wp:docPr id="3" name="Image 3" descr="C:\Users\60087019\Downloads\phone-call.png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 descr="C:\Users\60087019\Downloads\phone-call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796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11"/>
              <w:ind w:left="85"/>
              <w:rPr>
                <w:sz w:val="28"/>
              </w:rPr>
            </w:pPr>
            <w:r>
              <w:rPr>
                <w:color w:val="C00000"/>
                <w:spacing w:val="15"/>
                <w:sz w:val="28"/>
              </w:rPr>
              <w:t>Administration</w:t>
            </w:r>
          </w:p>
        </w:tc>
        <w:tc>
          <w:tcPr>
            <w:tcW w:w="2888" w:type="dxa"/>
          </w:tcPr>
          <w:p>
            <w:pPr>
              <w:pStyle w:val="TableParagraph"/>
              <w:ind w:left="87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8650" cy="712470"/>
                  <wp:effectExtent l="0" t="0" r="0" b="0"/>
                  <wp:docPr id="4" name="Image 4" descr="C:\Users\60087019\Downloads\apple.png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 descr="C:\Users\60087019\Downloads\apple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09"/>
              <w:ind w:left="787"/>
              <w:rPr>
                <w:sz w:val="28"/>
              </w:rPr>
            </w:pPr>
            <w:r>
              <w:rPr>
                <w:color w:val="C00000"/>
                <w:spacing w:val="14"/>
                <w:sz w:val="28"/>
              </w:rPr>
              <w:t>Dietitian</w:t>
            </w:r>
          </w:p>
        </w:tc>
        <w:tc>
          <w:tcPr>
            <w:tcW w:w="2898" w:type="dxa"/>
          </w:tcPr>
          <w:p>
            <w:pPr>
              <w:pStyle w:val="TableParagraph"/>
              <w:spacing w:before="8"/>
              <w:ind w:left="0"/>
              <w:rPr>
                <w:sz w:val="14"/>
              </w:rPr>
            </w:pPr>
          </w:p>
          <w:p>
            <w:pPr>
              <w:pStyle w:val="TableParagraph"/>
              <w:ind w:left="99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75180" cy="580644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180" cy="580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37"/>
              <w:ind w:left="462"/>
              <w:rPr>
                <w:sz w:val="28"/>
              </w:rPr>
            </w:pPr>
            <w:r>
              <w:rPr>
                <w:color w:val="C00000"/>
                <w:spacing w:val="15"/>
                <w:sz w:val="28"/>
              </w:rPr>
              <w:t>Nurse</w:t>
            </w:r>
            <w:r>
              <w:rPr>
                <w:color w:val="C00000"/>
                <w:spacing w:val="39"/>
                <w:sz w:val="28"/>
              </w:rPr>
              <w:t> </w:t>
            </w:r>
            <w:r>
              <w:rPr>
                <w:color w:val="C00000"/>
                <w:spacing w:val="15"/>
                <w:sz w:val="28"/>
              </w:rPr>
              <w:t>Specialist</w:t>
            </w:r>
          </w:p>
        </w:tc>
        <w:tc>
          <w:tcPr>
            <w:tcW w:w="2068" w:type="dxa"/>
          </w:tcPr>
          <w:p>
            <w:pPr>
              <w:pStyle w:val="TableParagraph"/>
              <w:spacing w:before="4"/>
              <w:ind w:left="0"/>
              <w:rPr>
                <w:sz w:val="2"/>
              </w:rPr>
            </w:pPr>
          </w:p>
          <w:p>
            <w:pPr>
              <w:pStyle w:val="TableParagraph"/>
              <w:ind w:left="7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57070" cy="681227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070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30"/>
              <w:ind w:left="397"/>
              <w:rPr>
                <w:sz w:val="28"/>
              </w:rPr>
            </w:pPr>
            <w:r>
              <w:rPr>
                <w:color w:val="C00000"/>
                <w:spacing w:val="15"/>
                <w:sz w:val="28"/>
              </w:rPr>
              <w:t>Consultants</w:t>
            </w:r>
          </w:p>
        </w:tc>
      </w:tr>
      <w:tr>
        <w:trPr>
          <w:trHeight w:val="1059" w:hRule="atLeast"/>
        </w:trPr>
        <w:tc>
          <w:tcPr>
            <w:tcW w:w="2403" w:type="dxa"/>
          </w:tcPr>
          <w:p>
            <w:pPr>
              <w:pStyle w:val="TableParagraph"/>
              <w:spacing w:line="271" w:lineRule="exact"/>
              <w:ind w:left="5" w:right="255"/>
              <w:jc w:val="center"/>
              <w:rPr>
                <w:sz w:val="24"/>
              </w:rPr>
            </w:pPr>
            <w:r>
              <w:rPr>
                <w:color w:val="313D4F"/>
                <w:sz w:val="24"/>
              </w:rPr>
              <w:t>Admin</w:t>
            </w:r>
            <w:r>
              <w:rPr>
                <w:color w:val="313D4F"/>
                <w:spacing w:val="-3"/>
                <w:sz w:val="24"/>
              </w:rPr>
              <w:t> </w:t>
            </w:r>
            <w:r>
              <w:rPr>
                <w:color w:val="313D4F"/>
                <w:spacing w:val="-2"/>
                <w:sz w:val="24"/>
              </w:rPr>
              <w:t>Officer</w:t>
            </w:r>
          </w:p>
          <w:p>
            <w:pPr>
              <w:pStyle w:val="TableParagraph"/>
              <w:spacing w:line="241" w:lineRule="exact" w:before="2"/>
              <w:ind w:left="2" w:right="255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color w:val="777887"/>
                <w:sz w:val="20"/>
              </w:rPr>
              <w:t>Phone:</w:t>
            </w:r>
            <w:r>
              <w:rPr>
                <w:rFonts w:ascii="Tahoma"/>
                <w:color w:val="777887"/>
                <w:spacing w:val="-6"/>
                <w:sz w:val="20"/>
              </w:rPr>
              <w:t> </w:t>
            </w:r>
            <w:r>
              <w:rPr>
                <w:rFonts w:ascii="Tahoma"/>
                <w:color w:val="777887"/>
                <w:sz w:val="20"/>
              </w:rPr>
              <w:t>(02)</w:t>
            </w:r>
            <w:r>
              <w:rPr>
                <w:rFonts w:ascii="Tahoma"/>
                <w:color w:val="777887"/>
                <w:spacing w:val="-4"/>
                <w:sz w:val="20"/>
              </w:rPr>
              <w:t> </w:t>
            </w:r>
            <w:r>
              <w:rPr>
                <w:rFonts w:ascii="Tahoma"/>
                <w:color w:val="777887"/>
                <w:sz w:val="20"/>
              </w:rPr>
              <w:t>8890</w:t>
            </w:r>
            <w:r>
              <w:rPr>
                <w:rFonts w:ascii="Tahoma"/>
                <w:color w:val="777887"/>
                <w:spacing w:val="-5"/>
                <w:sz w:val="20"/>
              </w:rPr>
              <w:t> </w:t>
            </w:r>
            <w:r>
              <w:rPr>
                <w:rFonts w:ascii="Tahoma"/>
                <w:color w:val="777887"/>
                <w:spacing w:val="-4"/>
                <w:sz w:val="20"/>
              </w:rPr>
              <w:t>9780</w:t>
            </w:r>
          </w:p>
          <w:p>
            <w:pPr>
              <w:pStyle w:val="TableParagraph"/>
              <w:spacing w:line="241" w:lineRule="exact"/>
              <w:ind w:left="0" w:right="255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color w:val="777887"/>
                <w:sz w:val="20"/>
              </w:rPr>
              <w:t>Fax:</w:t>
            </w:r>
            <w:r>
              <w:rPr>
                <w:rFonts w:ascii="Tahoma"/>
                <w:color w:val="777887"/>
                <w:spacing w:val="-6"/>
                <w:sz w:val="20"/>
              </w:rPr>
              <w:t> </w:t>
            </w:r>
            <w:r>
              <w:rPr>
                <w:rFonts w:ascii="Tahoma"/>
                <w:color w:val="777887"/>
                <w:sz w:val="20"/>
              </w:rPr>
              <w:t>(02)</w:t>
            </w:r>
            <w:r>
              <w:rPr>
                <w:rFonts w:ascii="Tahoma"/>
                <w:color w:val="777887"/>
                <w:spacing w:val="-4"/>
                <w:sz w:val="20"/>
              </w:rPr>
              <w:t> </w:t>
            </w:r>
            <w:r>
              <w:rPr>
                <w:rFonts w:ascii="Tahoma"/>
                <w:color w:val="777887"/>
                <w:sz w:val="20"/>
              </w:rPr>
              <w:t>8890</w:t>
            </w:r>
            <w:r>
              <w:rPr>
                <w:rFonts w:ascii="Tahoma"/>
                <w:color w:val="777887"/>
                <w:spacing w:val="-4"/>
                <w:sz w:val="20"/>
              </w:rPr>
              <w:t> 9789</w:t>
            </w:r>
          </w:p>
        </w:tc>
        <w:tc>
          <w:tcPr>
            <w:tcW w:w="2888" w:type="dxa"/>
          </w:tcPr>
          <w:p>
            <w:pPr>
              <w:pStyle w:val="TableParagraph"/>
              <w:spacing w:line="271" w:lineRule="exact"/>
              <w:ind w:left="3" w:right="157"/>
              <w:jc w:val="center"/>
              <w:rPr>
                <w:sz w:val="24"/>
              </w:rPr>
            </w:pPr>
            <w:r>
              <w:rPr>
                <w:color w:val="313D4F"/>
                <w:sz w:val="24"/>
              </w:rPr>
              <w:t>Kate</w:t>
            </w:r>
            <w:r>
              <w:rPr>
                <w:color w:val="313D4F"/>
                <w:spacing w:val="2"/>
                <w:sz w:val="24"/>
              </w:rPr>
              <w:t> </w:t>
            </w:r>
            <w:r>
              <w:rPr>
                <w:color w:val="313D4F"/>
                <w:spacing w:val="-2"/>
                <w:sz w:val="24"/>
              </w:rPr>
              <w:t>Billmore</w:t>
            </w:r>
          </w:p>
          <w:p>
            <w:pPr>
              <w:pStyle w:val="TableParagraph"/>
              <w:spacing w:before="31"/>
              <w:ind w:left="3" w:right="157"/>
              <w:jc w:val="center"/>
              <w:rPr>
                <w:sz w:val="24"/>
              </w:rPr>
            </w:pPr>
            <w:r>
              <w:rPr>
                <w:color w:val="313D4F"/>
                <w:sz w:val="24"/>
              </w:rPr>
              <w:t>Anna</w:t>
            </w:r>
            <w:r>
              <w:rPr>
                <w:color w:val="313D4F"/>
                <w:spacing w:val="-4"/>
                <w:sz w:val="24"/>
              </w:rPr>
              <w:t> </w:t>
            </w:r>
            <w:r>
              <w:rPr>
                <w:color w:val="313D4F"/>
                <w:spacing w:val="-2"/>
                <w:sz w:val="24"/>
              </w:rPr>
              <w:t>Linnell</w:t>
            </w:r>
          </w:p>
          <w:p>
            <w:pPr>
              <w:pStyle w:val="TableParagraph"/>
              <w:spacing w:line="218" w:lineRule="exact" w:before="9"/>
              <w:ind w:left="0" w:right="157"/>
              <w:jc w:val="center"/>
              <w:rPr>
                <w:sz w:val="18"/>
              </w:rPr>
            </w:pPr>
            <w:r>
              <w:rPr>
                <w:color w:val="0000FF"/>
                <w:spacing w:val="-2"/>
                <w:sz w:val="18"/>
                <w:u w:val="single" w:color="0000FF"/>
              </w:rPr>
              <w:t>NSWH-MetabolicDietitians@</w:t>
            </w:r>
            <w:r>
              <w:rPr>
                <w:color w:val="0000FF"/>
                <w:sz w:val="18"/>
              </w:rPr>
              <w:t> </w:t>
            </w:r>
            <w:r>
              <w:rPr>
                <w:color w:val="0000FF"/>
                <w:spacing w:val="-2"/>
                <w:sz w:val="18"/>
                <w:u w:val="single" w:color="0000FF"/>
              </w:rPr>
              <w:t>health.nsw.gov.au</w:t>
            </w:r>
          </w:p>
        </w:tc>
        <w:tc>
          <w:tcPr>
            <w:tcW w:w="2898" w:type="dxa"/>
          </w:tcPr>
          <w:p>
            <w:pPr>
              <w:pStyle w:val="TableParagraph"/>
              <w:spacing w:line="270" w:lineRule="exact"/>
              <w:ind w:left="153" w:right="1"/>
              <w:jc w:val="center"/>
              <w:rPr>
                <w:sz w:val="24"/>
              </w:rPr>
            </w:pPr>
            <w:r>
              <w:rPr>
                <w:color w:val="313D4F"/>
                <w:sz w:val="24"/>
              </w:rPr>
              <w:t>Kerry </w:t>
            </w:r>
            <w:r>
              <w:rPr>
                <w:color w:val="313D4F"/>
                <w:spacing w:val="-2"/>
                <w:sz w:val="24"/>
              </w:rPr>
              <w:t>Devine</w:t>
            </w:r>
          </w:p>
          <w:p>
            <w:pPr>
              <w:pStyle w:val="TableParagraph"/>
              <w:ind w:left="153"/>
              <w:jc w:val="center"/>
              <w:rPr>
                <w:sz w:val="24"/>
              </w:rPr>
            </w:pPr>
            <w:r>
              <w:rPr>
                <w:color w:val="313D4F"/>
                <w:sz w:val="24"/>
              </w:rPr>
              <w:t>Holly</w:t>
            </w:r>
            <w:r>
              <w:rPr>
                <w:color w:val="313D4F"/>
                <w:spacing w:val="-3"/>
                <w:sz w:val="24"/>
              </w:rPr>
              <w:t> </w:t>
            </w:r>
            <w:r>
              <w:rPr>
                <w:color w:val="313D4F"/>
                <w:spacing w:val="-2"/>
                <w:sz w:val="24"/>
              </w:rPr>
              <w:t>Bowers</w:t>
            </w:r>
          </w:p>
          <w:p>
            <w:pPr>
              <w:pStyle w:val="TableParagraph"/>
              <w:spacing w:before="1"/>
              <w:ind w:left="153" w:right="7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color w:val="777887"/>
                <w:sz w:val="20"/>
              </w:rPr>
              <w:t>Phone:</w:t>
            </w:r>
            <w:r>
              <w:rPr>
                <w:rFonts w:ascii="Tahoma"/>
                <w:color w:val="777887"/>
                <w:spacing w:val="-6"/>
                <w:sz w:val="20"/>
              </w:rPr>
              <w:t> </w:t>
            </w:r>
            <w:r>
              <w:rPr>
                <w:rFonts w:ascii="Tahoma"/>
                <w:color w:val="777887"/>
                <w:sz w:val="20"/>
              </w:rPr>
              <w:t>(02)</w:t>
            </w:r>
            <w:r>
              <w:rPr>
                <w:rFonts w:ascii="Tahoma"/>
                <w:color w:val="777887"/>
                <w:spacing w:val="-4"/>
                <w:sz w:val="20"/>
              </w:rPr>
              <w:t> </w:t>
            </w:r>
            <w:r>
              <w:rPr>
                <w:rFonts w:ascii="Tahoma"/>
                <w:color w:val="777887"/>
                <w:sz w:val="20"/>
              </w:rPr>
              <w:t>8890</w:t>
            </w:r>
            <w:r>
              <w:rPr>
                <w:rFonts w:ascii="Tahoma"/>
                <w:color w:val="777887"/>
                <w:spacing w:val="-5"/>
                <w:sz w:val="20"/>
              </w:rPr>
              <w:t> </w:t>
            </w:r>
            <w:r>
              <w:rPr>
                <w:rFonts w:ascii="Tahoma"/>
                <w:color w:val="777887"/>
                <w:spacing w:val="-4"/>
                <w:sz w:val="20"/>
              </w:rPr>
              <w:t>9786</w:t>
            </w:r>
          </w:p>
        </w:tc>
        <w:tc>
          <w:tcPr>
            <w:tcW w:w="2068" w:type="dxa"/>
          </w:tcPr>
          <w:p>
            <w:pPr>
              <w:pStyle w:val="TableParagraph"/>
              <w:spacing w:line="270" w:lineRule="exact"/>
              <w:ind w:left="383"/>
              <w:rPr>
                <w:sz w:val="24"/>
              </w:rPr>
            </w:pPr>
            <w:r>
              <w:rPr>
                <w:color w:val="313D4F"/>
                <w:sz w:val="24"/>
              </w:rPr>
              <w:t>Dr</w:t>
            </w:r>
            <w:r>
              <w:rPr>
                <w:color w:val="313D4F"/>
                <w:spacing w:val="-1"/>
                <w:sz w:val="24"/>
              </w:rPr>
              <w:t> </w:t>
            </w:r>
            <w:r>
              <w:rPr>
                <w:color w:val="313D4F"/>
                <w:sz w:val="24"/>
              </w:rPr>
              <w:t>Michel</w:t>
            </w:r>
            <w:r>
              <w:rPr>
                <w:color w:val="313D4F"/>
                <w:spacing w:val="-2"/>
                <w:sz w:val="24"/>
              </w:rPr>
              <w:t> Tchan</w:t>
            </w:r>
          </w:p>
          <w:p>
            <w:pPr>
              <w:pStyle w:val="TableParagraph"/>
              <w:ind w:left="337"/>
              <w:rPr>
                <w:sz w:val="24"/>
              </w:rPr>
            </w:pPr>
            <w:r>
              <w:rPr>
                <w:color w:val="313D4F"/>
                <w:sz w:val="24"/>
              </w:rPr>
              <w:t>Dr</w:t>
            </w:r>
            <w:r>
              <w:rPr>
                <w:color w:val="313D4F"/>
                <w:spacing w:val="-2"/>
                <w:sz w:val="24"/>
              </w:rPr>
              <w:t> </w:t>
            </w:r>
            <w:r>
              <w:rPr>
                <w:color w:val="313D4F"/>
                <w:sz w:val="24"/>
              </w:rPr>
              <w:t>Yusof</w:t>
            </w:r>
            <w:r>
              <w:rPr>
                <w:color w:val="313D4F"/>
                <w:spacing w:val="-2"/>
                <w:sz w:val="24"/>
              </w:rPr>
              <w:t> Rahman</w:t>
            </w:r>
          </w:p>
        </w:tc>
      </w:tr>
    </w:tbl>
    <w:p>
      <w:pPr>
        <w:pStyle w:val="Title"/>
        <w:spacing w:before="296"/>
      </w:pPr>
      <w:r>
        <w:rPr>
          <w:color w:val="1F4E79"/>
        </w:rPr>
        <w:t>W</w:t>
      </w:r>
      <w:r>
        <w:rPr>
          <w:color w:val="1F4E79"/>
          <w:spacing w:val="-40"/>
        </w:rPr>
        <w:t> </w:t>
      </w:r>
      <w:r>
        <w:rPr>
          <w:color w:val="1F4E79"/>
        </w:rPr>
        <w:t>H</w:t>
      </w:r>
      <w:r>
        <w:rPr>
          <w:color w:val="1F4E79"/>
          <w:spacing w:val="-39"/>
        </w:rPr>
        <w:t> </w:t>
      </w:r>
      <w:r>
        <w:rPr>
          <w:color w:val="1F4E79"/>
        </w:rPr>
        <w:t>O</w:t>
      </w:r>
      <w:r>
        <w:rPr>
          <w:color w:val="1F4E79"/>
          <w:spacing w:val="13"/>
        </w:rPr>
        <w:t>  </w:t>
      </w:r>
      <w:r>
        <w:rPr>
          <w:color w:val="1F4E79"/>
        </w:rPr>
        <w:t>T</w:t>
      </w:r>
      <w:r>
        <w:rPr>
          <w:color w:val="1F4E79"/>
          <w:spacing w:val="-38"/>
        </w:rPr>
        <w:t> </w:t>
      </w:r>
      <w:r>
        <w:rPr>
          <w:color w:val="1F4E79"/>
        </w:rPr>
        <w:t>O</w:t>
      </w:r>
      <w:r>
        <w:rPr>
          <w:color w:val="1F4E79"/>
          <w:spacing w:val="16"/>
        </w:rPr>
        <w:t>  </w:t>
      </w:r>
      <w:r>
        <w:rPr>
          <w:color w:val="1F4E79"/>
        </w:rPr>
        <w:t>C</w:t>
      </w:r>
      <w:r>
        <w:rPr>
          <w:color w:val="1F4E79"/>
          <w:spacing w:val="-39"/>
        </w:rPr>
        <w:t> </w:t>
      </w:r>
      <w:r>
        <w:rPr>
          <w:color w:val="1F4E79"/>
        </w:rPr>
        <w:t>O</w:t>
      </w:r>
      <w:r>
        <w:rPr>
          <w:color w:val="1F4E79"/>
          <w:spacing w:val="-41"/>
        </w:rPr>
        <w:t> </w:t>
      </w:r>
      <w:r>
        <w:rPr>
          <w:color w:val="1F4E79"/>
        </w:rPr>
        <w:t>N</w:t>
      </w:r>
      <w:r>
        <w:rPr>
          <w:color w:val="1F4E79"/>
          <w:spacing w:val="-40"/>
        </w:rPr>
        <w:t> </w:t>
      </w:r>
      <w:r>
        <w:rPr>
          <w:color w:val="1F4E79"/>
        </w:rPr>
        <w:t>T</w:t>
      </w:r>
      <w:r>
        <w:rPr>
          <w:color w:val="1F4E79"/>
          <w:spacing w:val="-39"/>
        </w:rPr>
        <w:t> </w:t>
      </w:r>
      <w:r>
        <w:rPr>
          <w:color w:val="1F4E79"/>
        </w:rPr>
        <w:t>A</w:t>
      </w:r>
      <w:r>
        <w:rPr>
          <w:color w:val="1F4E79"/>
          <w:spacing w:val="-39"/>
        </w:rPr>
        <w:t> </w:t>
      </w:r>
      <w:r>
        <w:rPr>
          <w:color w:val="1F4E79"/>
        </w:rPr>
        <w:t>C</w:t>
      </w:r>
      <w:r>
        <w:rPr>
          <w:color w:val="1F4E79"/>
          <w:spacing w:val="-39"/>
        </w:rPr>
        <w:t> </w:t>
      </w:r>
      <w:r>
        <w:rPr>
          <w:color w:val="1F4E79"/>
          <w:spacing w:val="-10"/>
        </w:rPr>
        <w:t>T</w:t>
      </w:r>
    </w:p>
    <w:p>
      <w:pPr>
        <w:pStyle w:val="BodyText"/>
        <w:spacing w:before="208"/>
        <w:rPr>
          <w:sz w:val="20"/>
        </w:rPr>
      </w:pPr>
    </w:p>
    <w:tbl>
      <w:tblPr>
        <w:tblW w:w="0" w:type="auto"/>
        <w:jc w:val="left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0"/>
        <w:gridCol w:w="7152"/>
      </w:tblGrid>
      <w:tr>
        <w:trPr>
          <w:trHeight w:val="775" w:hRule="atLeast"/>
        </w:trPr>
        <w:tc>
          <w:tcPr>
            <w:tcW w:w="2850" w:type="dxa"/>
          </w:tcPr>
          <w:p>
            <w:pPr>
              <w:pStyle w:val="TableParagraph"/>
              <w:spacing w:line="298" w:lineRule="exact"/>
              <w:ind w:left="50"/>
              <w:rPr>
                <w:sz w:val="28"/>
              </w:rPr>
            </w:pPr>
            <w:r>
              <w:rPr>
                <w:color w:val="C00000"/>
                <w:sz w:val="28"/>
              </w:rPr>
              <w:t>Appointments,</w:t>
            </w:r>
            <w:r>
              <w:rPr>
                <w:color w:val="C00000"/>
                <w:spacing w:val="-10"/>
                <w:sz w:val="28"/>
              </w:rPr>
              <w:t> </w:t>
            </w:r>
            <w:r>
              <w:rPr>
                <w:color w:val="C00000"/>
                <w:spacing w:val="-2"/>
                <w:sz w:val="28"/>
              </w:rPr>
              <w:t>Change</w:t>
            </w:r>
          </w:p>
          <w:p>
            <w:pPr>
              <w:pStyle w:val="TableParagraph"/>
              <w:spacing w:line="341" w:lineRule="exact"/>
              <w:ind w:left="50"/>
              <w:rPr>
                <w:sz w:val="28"/>
              </w:rPr>
            </w:pPr>
            <w:r>
              <w:rPr>
                <w:color w:val="C00000"/>
                <w:sz w:val="28"/>
              </w:rPr>
              <w:t>of</w:t>
            </w:r>
            <w:r>
              <w:rPr>
                <w:color w:val="C00000"/>
                <w:spacing w:val="-3"/>
                <w:sz w:val="28"/>
              </w:rPr>
              <w:t> </w:t>
            </w:r>
            <w:r>
              <w:rPr>
                <w:color w:val="C00000"/>
                <w:sz w:val="28"/>
              </w:rPr>
              <w:t>Details,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pacing w:val="-2"/>
                <w:sz w:val="28"/>
              </w:rPr>
              <w:t>Queries</w:t>
            </w:r>
          </w:p>
        </w:tc>
        <w:tc>
          <w:tcPr>
            <w:tcW w:w="7152" w:type="dxa"/>
          </w:tcPr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color w:val="313D4F"/>
                <w:sz w:val="22"/>
              </w:rPr>
              <w:t>Phone:</w:t>
            </w:r>
            <w:r>
              <w:rPr>
                <w:color w:val="313D4F"/>
                <w:spacing w:val="-4"/>
                <w:sz w:val="22"/>
              </w:rPr>
              <w:t> </w:t>
            </w:r>
            <w:r>
              <w:rPr>
                <w:color w:val="313D4F"/>
                <w:sz w:val="22"/>
              </w:rPr>
              <w:t>(02)</w:t>
            </w:r>
            <w:r>
              <w:rPr>
                <w:color w:val="313D4F"/>
                <w:spacing w:val="-4"/>
                <w:sz w:val="22"/>
              </w:rPr>
              <w:t> </w:t>
            </w:r>
            <w:r>
              <w:rPr>
                <w:color w:val="313D4F"/>
                <w:sz w:val="22"/>
              </w:rPr>
              <w:t>8890</w:t>
            </w:r>
            <w:r>
              <w:rPr>
                <w:color w:val="313D4F"/>
                <w:spacing w:val="-5"/>
                <w:sz w:val="22"/>
              </w:rPr>
              <w:t> </w:t>
            </w:r>
            <w:r>
              <w:rPr>
                <w:color w:val="313D4F"/>
                <w:spacing w:val="-4"/>
                <w:sz w:val="22"/>
              </w:rPr>
              <w:t>9780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color w:val="313D4F"/>
                <w:spacing w:val="-2"/>
                <w:sz w:val="22"/>
              </w:rPr>
              <w:t>Email:</w:t>
            </w:r>
            <w:r>
              <w:rPr>
                <w:color w:val="313D4F"/>
                <w:spacing w:val="33"/>
                <w:sz w:val="22"/>
              </w:rPr>
              <w:t> </w:t>
            </w: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WSLHD-Geneticmedicine-Westmead@health.nsw.gov.au</w:t>
              </w:r>
            </w:hyperlink>
          </w:p>
        </w:tc>
      </w:tr>
      <w:tr>
        <w:trPr>
          <w:trHeight w:val="1084" w:hRule="atLeast"/>
        </w:trPr>
        <w:tc>
          <w:tcPr>
            <w:tcW w:w="2850" w:type="dxa"/>
          </w:tcPr>
          <w:p>
            <w:pPr>
              <w:pStyle w:val="TableParagraph"/>
              <w:spacing w:before="98"/>
              <w:ind w:left="50"/>
              <w:rPr>
                <w:sz w:val="28"/>
              </w:rPr>
            </w:pPr>
            <w:r>
              <w:rPr>
                <w:color w:val="C00000"/>
                <w:spacing w:val="-2"/>
                <w:sz w:val="28"/>
              </w:rPr>
              <w:t>Referrals</w:t>
            </w:r>
          </w:p>
        </w:tc>
        <w:tc>
          <w:tcPr>
            <w:tcW w:w="7152" w:type="dxa"/>
          </w:tcPr>
          <w:p>
            <w:pPr>
              <w:pStyle w:val="TableParagraph"/>
              <w:spacing w:before="97"/>
              <w:ind w:right="722"/>
              <w:rPr>
                <w:sz w:val="22"/>
              </w:rPr>
            </w:pPr>
            <w:r>
              <w:rPr>
                <w:color w:val="313D4F"/>
                <w:sz w:val="22"/>
              </w:rPr>
              <w:t>If</w:t>
            </w:r>
            <w:r>
              <w:rPr>
                <w:color w:val="313D4F"/>
                <w:spacing w:val="-2"/>
                <w:sz w:val="22"/>
              </w:rPr>
              <w:t> </w:t>
            </w:r>
            <w:r>
              <w:rPr>
                <w:color w:val="313D4F"/>
                <w:sz w:val="22"/>
              </w:rPr>
              <w:t>you</w:t>
            </w:r>
            <w:r>
              <w:rPr>
                <w:color w:val="313D4F"/>
                <w:spacing w:val="-3"/>
                <w:sz w:val="22"/>
              </w:rPr>
              <w:t> </w:t>
            </w:r>
            <w:r>
              <w:rPr>
                <w:color w:val="313D4F"/>
                <w:sz w:val="22"/>
              </w:rPr>
              <w:t>have</w:t>
            </w:r>
            <w:r>
              <w:rPr>
                <w:color w:val="313D4F"/>
                <w:spacing w:val="-4"/>
                <w:sz w:val="22"/>
              </w:rPr>
              <w:t> </w:t>
            </w:r>
            <w:r>
              <w:rPr>
                <w:color w:val="313D4F"/>
                <w:sz w:val="22"/>
              </w:rPr>
              <w:t>a</w:t>
            </w:r>
            <w:r>
              <w:rPr>
                <w:color w:val="313D4F"/>
                <w:spacing w:val="-2"/>
                <w:sz w:val="22"/>
              </w:rPr>
              <w:t> </w:t>
            </w:r>
            <w:r>
              <w:rPr>
                <w:color w:val="313D4F"/>
                <w:sz w:val="22"/>
              </w:rPr>
              <w:t>new</w:t>
            </w:r>
            <w:r>
              <w:rPr>
                <w:color w:val="313D4F"/>
                <w:spacing w:val="-1"/>
                <w:sz w:val="22"/>
              </w:rPr>
              <w:t> </w:t>
            </w:r>
            <w:r>
              <w:rPr>
                <w:color w:val="313D4F"/>
                <w:sz w:val="22"/>
              </w:rPr>
              <w:t>referral</w:t>
            </w:r>
            <w:r>
              <w:rPr>
                <w:color w:val="313D4F"/>
                <w:spacing w:val="-5"/>
                <w:sz w:val="22"/>
              </w:rPr>
              <w:t> </w:t>
            </w:r>
            <w:r>
              <w:rPr>
                <w:color w:val="313D4F"/>
                <w:sz w:val="22"/>
              </w:rPr>
              <w:t>please</w:t>
            </w:r>
            <w:r>
              <w:rPr>
                <w:color w:val="313D4F"/>
                <w:spacing w:val="-2"/>
                <w:sz w:val="22"/>
              </w:rPr>
              <w:t> </w:t>
            </w:r>
            <w:r>
              <w:rPr>
                <w:color w:val="313D4F"/>
                <w:sz w:val="22"/>
              </w:rPr>
              <w:t>fax</w:t>
            </w:r>
            <w:r>
              <w:rPr>
                <w:color w:val="313D4F"/>
                <w:spacing w:val="-5"/>
                <w:sz w:val="22"/>
              </w:rPr>
              <w:t> </w:t>
            </w:r>
            <w:r>
              <w:rPr>
                <w:color w:val="313D4F"/>
                <w:sz w:val="22"/>
              </w:rPr>
              <w:t>or</w:t>
            </w:r>
            <w:r>
              <w:rPr>
                <w:color w:val="313D4F"/>
                <w:spacing w:val="-5"/>
                <w:sz w:val="22"/>
              </w:rPr>
              <w:t> </w:t>
            </w:r>
            <w:r>
              <w:rPr>
                <w:color w:val="313D4F"/>
                <w:sz w:val="22"/>
              </w:rPr>
              <w:t>email</w:t>
            </w:r>
            <w:r>
              <w:rPr>
                <w:color w:val="313D4F"/>
                <w:spacing w:val="-3"/>
                <w:sz w:val="22"/>
              </w:rPr>
              <w:t> </w:t>
            </w:r>
            <w:r>
              <w:rPr>
                <w:color w:val="313D4F"/>
                <w:sz w:val="22"/>
              </w:rPr>
              <w:t>it</w:t>
            </w:r>
            <w:r>
              <w:rPr>
                <w:color w:val="313D4F"/>
                <w:spacing w:val="-4"/>
                <w:sz w:val="22"/>
              </w:rPr>
              <w:t> </w:t>
            </w:r>
            <w:r>
              <w:rPr>
                <w:color w:val="313D4F"/>
                <w:sz w:val="22"/>
              </w:rPr>
              <w:t>to</w:t>
            </w:r>
            <w:r>
              <w:rPr>
                <w:color w:val="313D4F"/>
                <w:spacing w:val="-1"/>
                <w:sz w:val="22"/>
              </w:rPr>
              <w:t> </w:t>
            </w:r>
            <w:r>
              <w:rPr>
                <w:color w:val="313D4F"/>
                <w:sz w:val="22"/>
              </w:rPr>
              <w:t>the</w:t>
            </w:r>
            <w:r>
              <w:rPr>
                <w:color w:val="313D4F"/>
                <w:spacing w:val="-4"/>
                <w:sz w:val="22"/>
              </w:rPr>
              <w:t> </w:t>
            </w:r>
            <w:r>
              <w:rPr>
                <w:color w:val="313D4F"/>
                <w:sz w:val="22"/>
              </w:rPr>
              <w:t>department. Fax: (02) 8890 9789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color w:val="313D4F"/>
                <w:spacing w:val="-2"/>
                <w:sz w:val="22"/>
              </w:rPr>
              <w:t>Email:</w:t>
            </w:r>
            <w:r>
              <w:rPr>
                <w:color w:val="313D4F"/>
                <w:spacing w:val="36"/>
                <w:sz w:val="22"/>
              </w:rPr>
              <w:t> </w:t>
            </w: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WSLHD-Geneticmedicine-Westmead@health.nsw.gov.au</w:t>
              </w:r>
            </w:hyperlink>
          </w:p>
        </w:tc>
      </w:tr>
      <w:tr>
        <w:trPr>
          <w:trHeight w:val="2971" w:hRule="atLeast"/>
        </w:trPr>
        <w:tc>
          <w:tcPr>
            <w:tcW w:w="2850" w:type="dxa"/>
          </w:tcPr>
          <w:p>
            <w:pPr>
              <w:pStyle w:val="TableParagraph"/>
              <w:spacing w:before="141"/>
              <w:ind w:left="50"/>
              <w:rPr>
                <w:sz w:val="28"/>
              </w:rPr>
            </w:pPr>
            <w:r>
              <w:rPr>
                <w:color w:val="C00000"/>
                <w:sz w:val="28"/>
              </w:rPr>
              <w:t>IEM</w:t>
            </w:r>
            <w:r>
              <w:rPr>
                <w:color w:val="C00000"/>
                <w:spacing w:val="-3"/>
                <w:sz w:val="28"/>
              </w:rPr>
              <w:t> </w:t>
            </w:r>
            <w:r>
              <w:rPr>
                <w:color w:val="C00000"/>
                <w:sz w:val="28"/>
              </w:rPr>
              <w:t>Grant</w:t>
            </w:r>
            <w:r>
              <w:rPr>
                <w:color w:val="C00000"/>
                <w:spacing w:val="-2"/>
                <w:sz w:val="28"/>
              </w:rPr>
              <w:t> Forms</w:t>
            </w:r>
          </w:p>
        </w:tc>
        <w:tc>
          <w:tcPr>
            <w:tcW w:w="7152" w:type="dxa"/>
          </w:tcPr>
          <w:p>
            <w:pPr>
              <w:pStyle w:val="TableParagraph"/>
              <w:spacing w:before="141"/>
              <w:ind w:right="594"/>
              <w:rPr>
                <w:sz w:val="22"/>
              </w:rPr>
            </w:pPr>
            <w:r>
              <w:rPr>
                <w:color w:val="313D4F"/>
                <w:sz w:val="22"/>
              </w:rPr>
              <w:t>If your IEM Grant needs renewal between clinic appointments please complete the form electronically: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www.health.gov.au/sites/default/files/2023-10/application-form-a-for-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conditions-group-1-inborn-errors-of-metabolism.pdf</w:t>
              </w:r>
            </w:hyperlink>
          </w:p>
          <w:p>
            <w:pPr>
              <w:pStyle w:val="TableParagraph"/>
              <w:spacing w:before="119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313D4F"/>
                <w:sz w:val="22"/>
              </w:rPr>
              <w:t>Forward</w:t>
            </w:r>
            <w:r>
              <w:rPr>
                <w:color w:val="313D4F"/>
                <w:spacing w:val="-7"/>
                <w:sz w:val="22"/>
              </w:rPr>
              <w:t> </w:t>
            </w:r>
            <w:r>
              <w:rPr>
                <w:color w:val="313D4F"/>
                <w:sz w:val="22"/>
              </w:rPr>
              <w:t>the</w:t>
            </w:r>
            <w:r>
              <w:rPr>
                <w:color w:val="313D4F"/>
                <w:spacing w:val="-4"/>
                <w:sz w:val="22"/>
              </w:rPr>
              <w:t> </w:t>
            </w:r>
            <w:r>
              <w:rPr>
                <w:color w:val="313D4F"/>
                <w:sz w:val="22"/>
              </w:rPr>
              <w:t>completed</w:t>
            </w:r>
            <w:r>
              <w:rPr>
                <w:color w:val="313D4F"/>
                <w:spacing w:val="-4"/>
                <w:sz w:val="22"/>
              </w:rPr>
              <w:t> </w:t>
            </w:r>
            <w:r>
              <w:rPr>
                <w:color w:val="313D4F"/>
                <w:sz w:val="22"/>
              </w:rPr>
              <w:t>form</w:t>
            </w:r>
            <w:r>
              <w:rPr>
                <w:color w:val="313D4F"/>
                <w:spacing w:val="-3"/>
                <w:sz w:val="22"/>
              </w:rPr>
              <w:t> </w:t>
            </w:r>
            <w:r>
              <w:rPr>
                <w:color w:val="313D4F"/>
                <w:spacing w:val="-5"/>
                <w:sz w:val="22"/>
              </w:rPr>
              <w:t>to:</w:t>
            </w:r>
          </w:p>
          <w:p>
            <w:pPr>
              <w:pStyle w:val="TableParagraph"/>
              <w:rPr>
                <w:sz w:val="22"/>
              </w:rPr>
            </w:pP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WSLHD-Geneticmedicine-Westmead@health.nsw.gov.au</w:t>
              </w:r>
            </w:hyperlink>
          </w:p>
          <w:p>
            <w:pPr>
              <w:pStyle w:val="TableParagraph"/>
              <w:spacing w:before="121"/>
              <w:rPr>
                <w:sz w:val="22"/>
              </w:rPr>
            </w:pPr>
            <w:r>
              <w:rPr>
                <w:color w:val="313D4F"/>
                <w:sz w:val="22"/>
              </w:rPr>
              <w:t>A</w:t>
            </w:r>
            <w:r>
              <w:rPr>
                <w:color w:val="313D4F"/>
                <w:spacing w:val="-7"/>
                <w:sz w:val="22"/>
              </w:rPr>
              <w:t> </w:t>
            </w:r>
            <w:r>
              <w:rPr>
                <w:color w:val="313D4F"/>
                <w:sz w:val="22"/>
              </w:rPr>
              <w:t>metabolic</w:t>
            </w:r>
            <w:r>
              <w:rPr>
                <w:color w:val="313D4F"/>
                <w:spacing w:val="-7"/>
                <w:sz w:val="22"/>
              </w:rPr>
              <w:t> </w:t>
            </w:r>
            <w:r>
              <w:rPr>
                <w:color w:val="313D4F"/>
                <w:sz w:val="22"/>
              </w:rPr>
              <w:t>doctor</w:t>
            </w:r>
            <w:r>
              <w:rPr>
                <w:color w:val="313D4F"/>
                <w:spacing w:val="-7"/>
                <w:sz w:val="22"/>
              </w:rPr>
              <w:t> </w:t>
            </w:r>
            <w:r>
              <w:rPr>
                <w:color w:val="313D4F"/>
                <w:sz w:val="22"/>
              </w:rPr>
              <w:t>will</w:t>
            </w:r>
            <w:r>
              <w:rPr>
                <w:color w:val="313D4F"/>
                <w:spacing w:val="-4"/>
                <w:sz w:val="22"/>
              </w:rPr>
              <w:t> </w:t>
            </w:r>
            <w:r>
              <w:rPr>
                <w:color w:val="313D4F"/>
                <w:sz w:val="22"/>
              </w:rPr>
              <w:t>assess</w:t>
            </w:r>
            <w:r>
              <w:rPr>
                <w:color w:val="313D4F"/>
                <w:spacing w:val="-4"/>
                <w:sz w:val="22"/>
              </w:rPr>
              <w:t> </w:t>
            </w:r>
            <w:r>
              <w:rPr>
                <w:color w:val="313D4F"/>
                <w:sz w:val="22"/>
              </w:rPr>
              <w:t>your</w:t>
            </w:r>
            <w:r>
              <w:rPr>
                <w:color w:val="313D4F"/>
                <w:spacing w:val="-4"/>
                <w:sz w:val="22"/>
              </w:rPr>
              <w:t> </w:t>
            </w:r>
            <w:r>
              <w:rPr>
                <w:color w:val="313D4F"/>
                <w:sz w:val="22"/>
              </w:rPr>
              <w:t>application</w:t>
            </w:r>
            <w:r>
              <w:rPr>
                <w:color w:val="313D4F"/>
                <w:spacing w:val="-5"/>
                <w:sz w:val="22"/>
              </w:rPr>
              <w:t> </w:t>
            </w:r>
            <w:r>
              <w:rPr>
                <w:color w:val="313D4F"/>
                <w:sz w:val="22"/>
              </w:rPr>
              <w:t>and</w:t>
            </w:r>
            <w:r>
              <w:rPr>
                <w:color w:val="313D4F"/>
                <w:spacing w:val="-6"/>
                <w:sz w:val="22"/>
              </w:rPr>
              <w:t> </w:t>
            </w:r>
            <w:r>
              <w:rPr>
                <w:color w:val="313D4F"/>
                <w:sz w:val="22"/>
              </w:rPr>
              <w:t>respond</w:t>
            </w:r>
            <w:r>
              <w:rPr>
                <w:color w:val="313D4F"/>
                <w:spacing w:val="-5"/>
                <w:sz w:val="22"/>
              </w:rPr>
              <w:t> </w:t>
            </w:r>
            <w:r>
              <w:rPr>
                <w:color w:val="313D4F"/>
                <w:sz w:val="22"/>
              </w:rPr>
              <w:t>within</w:t>
            </w:r>
            <w:r>
              <w:rPr>
                <w:color w:val="313D4F"/>
                <w:spacing w:val="-8"/>
                <w:sz w:val="22"/>
              </w:rPr>
              <w:t> </w:t>
            </w:r>
            <w:r>
              <w:rPr>
                <w:color w:val="313D4F"/>
                <w:sz w:val="22"/>
              </w:rPr>
              <w:t>one</w:t>
            </w:r>
            <w:r>
              <w:rPr>
                <w:color w:val="313D4F"/>
                <w:spacing w:val="-6"/>
                <w:sz w:val="22"/>
              </w:rPr>
              <w:t> </w:t>
            </w:r>
            <w:r>
              <w:rPr>
                <w:color w:val="313D4F"/>
                <w:spacing w:val="-2"/>
                <w:sz w:val="22"/>
              </w:rPr>
              <w:t>week.</w:t>
            </w:r>
          </w:p>
          <w:p>
            <w:pPr>
              <w:pStyle w:val="TableParagraph"/>
              <w:spacing w:before="120"/>
              <w:rPr>
                <w:i/>
                <w:sz w:val="22"/>
              </w:rPr>
            </w:pPr>
            <w:r>
              <w:rPr>
                <w:i/>
                <w:color w:val="A76060"/>
                <w:sz w:val="22"/>
              </w:rPr>
              <w:t>If</w:t>
            </w:r>
            <w:r>
              <w:rPr>
                <w:i/>
                <w:color w:val="A76060"/>
                <w:spacing w:val="-7"/>
                <w:sz w:val="22"/>
              </w:rPr>
              <w:t> </w:t>
            </w:r>
            <w:r>
              <w:rPr>
                <w:i/>
                <w:color w:val="A76060"/>
                <w:sz w:val="22"/>
              </w:rPr>
              <w:t>you</w:t>
            </w:r>
            <w:r>
              <w:rPr>
                <w:i/>
                <w:color w:val="A76060"/>
                <w:spacing w:val="-5"/>
                <w:sz w:val="22"/>
              </w:rPr>
              <w:t> </w:t>
            </w:r>
            <w:r>
              <w:rPr>
                <w:i/>
                <w:color w:val="A76060"/>
                <w:sz w:val="22"/>
              </w:rPr>
              <w:t>need</w:t>
            </w:r>
            <w:r>
              <w:rPr>
                <w:i/>
                <w:color w:val="A76060"/>
                <w:spacing w:val="-5"/>
                <w:sz w:val="22"/>
              </w:rPr>
              <w:t> </w:t>
            </w:r>
            <w:r>
              <w:rPr>
                <w:i/>
                <w:color w:val="A76060"/>
                <w:sz w:val="22"/>
              </w:rPr>
              <w:t>assistance</w:t>
            </w:r>
            <w:r>
              <w:rPr>
                <w:i/>
                <w:color w:val="A76060"/>
                <w:spacing w:val="-5"/>
                <w:sz w:val="22"/>
              </w:rPr>
              <w:t> </w:t>
            </w:r>
            <w:r>
              <w:rPr>
                <w:i/>
                <w:color w:val="A76060"/>
                <w:sz w:val="22"/>
              </w:rPr>
              <w:t>with</w:t>
            </w:r>
            <w:r>
              <w:rPr>
                <w:i/>
                <w:color w:val="A76060"/>
                <w:spacing w:val="-7"/>
                <w:sz w:val="22"/>
              </w:rPr>
              <w:t> </w:t>
            </w:r>
            <w:r>
              <w:rPr>
                <w:i/>
                <w:color w:val="A76060"/>
                <w:sz w:val="22"/>
              </w:rPr>
              <w:t>this</w:t>
            </w:r>
            <w:r>
              <w:rPr>
                <w:i/>
                <w:color w:val="A76060"/>
                <w:spacing w:val="-4"/>
                <w:sz w:val="22"/>
              </w:rPr>
              <w:t> </w:t>
            </w:r>
            <w:r>
              <w:rPr>
                <w:i/>
                <w:color w:val="A76060"/>
                <w:sz w:val="22"/>
              </w:rPr>
              <w:t>process</w:t>
            </w:r>
            <w:r>
              <w:rPr>
                <w:i/>
                <w:color w:val="A76060"/>
                <w:spacing w:val="-4"/>
                <w:sz w:val="22"/>
              </w:rPr>
              <w:t> </w:t>
            </w:r>
            <w:r>
              <w:rPr>
                <w:i/>
                <w:color w:val="A76060"/>
                <w:sz w:val="22"/>
              </w:rPr>
              <w:t>please</w:t>
            </w:r>
            <w:r>
              <w:rPr>
                <w:i/>
                <w:color w:val="A76060"/>
                <w:spacing w:val="-4"/>
                <w:sz w:val="22"/>
              </w:rPr>
              <w:t> </w:t>
            </w:r>
            <w:r>
              <w:rPr>
                <w:i/>
                <w:color w:val="A76060"/>
                <w:sz w:val="22"/>
              </w:rPr>
              <w:t>contact</w:t>
            </w:r>
            <w:r>
              <w:rPr>
                <w:i/>
                <w:color w:val="A76060"/>
                <w:spacing w:val="-6"/>
                <w:sz w:val="22"/>
              </w:rPr>
              <w:t> </w:t>
            </w:r>
            <w:r>
              <w:rPr>
                <w:i/>
                <w:color w:val="A76060"/>
                <w:spacing w:val="-2"/>
                <w:sz w:val="22"/>
              </w:rPr>
              <w:t>administration.</w:t>
            </w:r>
          </w:p>
        </w:tc>
      </w:tr>
      <w:tr>
        <w:trPr>
          <w:trHeight w:val="1000" w:hRule="atLeast"/>
        </w:trPr>
        <w:tc>
          <w:tcPr>
            <w:tcW w:w="2850" w:type="dxa"/>
          </w:tcPr>
          <w:p>
            <w:pPr>
              <w:pStyle w:val="TableParagraph"/>
              <w:spacing w:before="14"/>
              <w:ind w:left="50"/>
              <w:rPr>
                <w:sz w:val="28"/>
              </w:rPr>
            </w:pPr>
            <w:r>
              <w:rPr>
                <w:color w:val="C00000"/>
                <w:sz w:val="28"/>
              </w:rPr>
              <w:t>Dried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z w:val="28"/>
              </w:rPr>
              <w:t>Blood</w:t>
            </w:r>
            <w:r>
              <w:rPr>
                <w:color w:val="C00000"/>
                <w:spacing w:val="-4"/>
                <w:sz w:val="28"/>
              </w:rPr>
              <w:t> </w:t>
            </w:r>
            <w:r>
              <w:rPr>
                <w:color w:val="C00000"/>
                <w:sz w:val="28"/>
              </w:rPr>
              <w:t>Spot</w:t>
            </w:r>
            <w:r>
              <w:rPr>
                <w:color w:val="C00000"/>
                <w:spacing w:val="-4"/>
                <w:sz w:val="28"/>
              </w:rPr>
              <w:t> </w:t>
            </w:r>
            <w:r>
              <w:rPr>
                <w:color w:val="C00000"/>
                <w:spacing w:val="-2"/>
                <w:sz w:val="28"/>
              </w:rPr>
              <w:t>Cards</w:t>
            </w:r>
          </w:p>
        </w:tc>
        <w:tc>
          <w:tcPr>
            <w:tcW w:w="7152" w:type="dxa"/>
          </w:tcPr>
          <w:p>
            <w:pPr>
              <w:pStyle w:val="TableParagraph"/>
              <w:spacing w:before="13"/>
              <w:ind w:right="722"/>
              <w:rPr>
                <w:sz w:val="22"/>
              </w:rPr>
            </w:pPr>
            <w:r>
              <w:rPr>
                <w:color w:val="313D4F"/>
                <w:sz w:val="22"/>
              </w:rPr>
              <w:t>Cards</w:t>
            </w:r>
            <w:r>
              <w:rPr>
                <w:color w:val="313D4F"/>
                <w:spacing w:val="-4"/>
                <w:sz w:val="22"/>
              </w:rPr>
              <w:t> </w:t>
            </w:r>
            <w:r>
              <w:rPr>
                <w:color w:val="313D4F"/>
                <w:sz w:val="22"/>
              </w:rPr>
              <w:t>can</w:t>
            </w:r>
            <w:r>
              <w:rPr>
                <w:color w:val="313D4F"/>
                <w:spacing w:val="-5"/>
                <w:sz w:val="22"/>
              </w:rPr>
              <w:t> </w:t>
            </w:r>
            <w:r>
              <w:rPr>
                <w:color w:val="313D4F"/>
                <w:sz w:val="22"/>
              </w:rPr>
              <w:t>be</w:t>
            </w:r>
            <w:r>
              <w:rPr>
                <w:color w:val="313D4F"/>
                <w:spacing w:val="-4"/>
                <w:sz w:val="22"/>
              </w:rPr>
              <w:t> </w:t>
            </w:r>
            <w:r>
              <w:rPr>
                <w:color w:val="313D4F"/>
                <w:sz w:val="22"/>
              </w:rPr>
              <w:t>requested</w:t>
            </w:r>
            <w:r>
              <w:rPr>
                <w:color w:val="313D4F"/>
                <w:spacing w:val="-4"/>
                <w:sz w:val="22"/>
              </w:rPr>
              <w:t> </w:t>
            </w:r>
            <w:r>
              <w:rPr>
                <w:color w:val="313D4F"/>
                <w:sz w:val="22"/>
              </w:rPr>
              <w:t>directly</w:t>
            </w:r>
            <w:r>
              <w:rPr>
                <w:color w:val="313D4F"/>
                <w:spacing w:val="-6"/>
                <w:sz w:val="22"/>
              </w:rPr>
              <w:t> </w:t>
            </w:r>
            <w:r>
              <w:rPr>
                <w:color w:val="313D4F"/>
                <w:sz w:val="22"/>
              </w:rPr>
              <w:t>from</w:t>
            </w:r>
            <w:r>
              <w:rPr>
                <w:color w:val="313D4F"/>
                <w:spacing w:val="-5"/>
                <w:sz w:val="22"/>
              </w:rPr>
              <w:t> </w:t>
            </w:r>
            <w:r>
              <w:rPr>
                <w:color w:val="313D4F"/>
                <w:sz w:val="22"/>
              </w:rPr>
              <w:t>the</w:t>
            </w:r>
            <w:r>
              <w:rPr>
                <w:color w:val="313D4F"/>
                <w:spacing w:val="-4"/>
                <w:sz w:val="22"/>
              </w:rPr>
              <w:t> </w:t>
            </w:r>
            <w:r>
              <w:rPr>
                <w:color w:val="313D4F"/>
                <w:sz w:val="22"/>
              </w:rPr>
              <w:t>Newborn</w:t>
            </w:r>
            <w:r>
              <w:rPr>
                <w:color w:val="313D4F"/>
                <w:spacing w:val="-8"/>
                <w:sz w:val="22"/>
              </w:rPr>
              <w:t> </w:t>
            </w:r>
            <w:r>
              <w:rPr>
                <w:color w:val="313D4F"/>
                <w:sz w:val="22"/>
              </w:rPr>
              <w:t>Screening</w:t>
            </w:r>
            <w:r>
              <w:rPr>
                <w:color w:val="313D4F"/>
                <w:spacing w:val="-5"/>
                <w:sz w:val="22"/>
              </w:rPr>
              <w:t> </w:t>
            </w:r>
            <w:r>
              <w:rPr>
                <w:color w:val="313D4F"/>
                <w:sz w:val="22"/>
              </w:rPr>
              <w:t>Lab Phone: (02) 9845 3255 OR (02) 9845 3659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color w:val="313D4F"/>
                <w:sz w:val="22"/>
              </w:rPr>
              <w:t>Email:</w:t>
            </w:r>
            <w:r>
              <w:rPr>
                <w:color w:val="313D4F"/>
                <w:spacing w:val="-6"/>
                <w:sz w:val="22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NSWH-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NewbornScreening@health.nsw.gov.au</w:t>
              </w:r>
            </w:hyperlink>
          </w:p>
        </w:tc>
      </w:tr>
      <w:tr>
        <w:trPr>
          <w:trHeight w:val="674" w:hRule="atLeast"/>
        </w:trPr>
        <w:tc>
          <w:tcPr>
            <w:tcW w:w="2850" w:type="dxa"/>
          </w:tcPr>
          <w:p>
            <w:pPr>
              <w:pStyle w:val="TableParagraph"/>
              <w:spacing w:before="141"/>
              <w:ind w:left="50"/>
              <w:rPr>
                <w:sz w:val="28"/>
              </w:rPr>
            </w:pPr>
            <w:r>
              <w:rPr>
                <w:color w:val="C00000"/>
                <w:spacing w:val="-2"/>
                <w:sz w:val="28"/>
              </w:rPr>
              <w:t>Scripts</w:t>
            </w:r>
          </w:p>
        </w:tc>
        <w:tc>
          <w:tcPr>
            <w:tcW w:w="7152" w:type="dxa"/>
          </w:tcPr>
          <w:p>
            <w:pPr>
              <w:pStyle w:val="TableParagraph"/>
              <w:spacing w:line="270" w:lineRule="atLeast" w:before="114"/>
              <w:rPr>
                <w:sz w:val="22"/>
              </w:rPr>
            </w:pPr>
            <w:r>
              <w:rPr>
                <w:color w:val="313D4F"/>
                <w:sz w:val="22"/>
              </w:rPr>
              <w:t>Please</w:t>
            </w:r>
            <w:r>
              <w:rPr>
                <w:color w:val="313D4F"/>
                <w:spacing w:val="-5"/>
                <w:sz w:val="22"/>
              </w:rPr>
              <w:t> </w:t>
            </w:r>
            <w:r>
              <w:rPr>
                <w:color w:val="313D4F"/>
                <w:sz w:val="22"/>
              </w:rPr>
              <w:t>request</w:t>
            </w:r>
            <w:r>
              <w:rPr>
                <w:color w:val="313D4F"/>
                <w:spacing w:val="-4"/>
                <w:sz w:val="22"/>
              </w:rPr>
              <w:t> </w:t>
            </w:r>
            <w:r>
              <w:rPr>
                <w:color w:val="313D4F"/>
                <w:sz w:val="22"/>
              </w:rPr>
              <w:t>the</w:t>
            </w:r>
            <w:r>
              <w:rPr>
                <w:color w:val="313D4F"/>
                <w:spacing w:val="-5"/>
                <w:sz w:val="22"/>
              </w:rPr>
              <w:t> </w:t>
            </w:r>
            <w:r>
              <w:rPr>
                <w:color w:val="313D4F"/>
                <w:sz w:val="22"/>
              </w:rPr>
              <w:t>following</w:t>
            </w:r>
            <w:r>
              <w:rPr>
                <w:color w:val="313D4F"/>
                <w:spacing w:val="-4"/>
                <w:sz w:val="22"/>
              </w:rPr>
              <w:t> </w:t>
            </w:r>
            <w:r>
              <w:rPr>
                <w:color w:val="313D4F"/>
                <w:sz w:val="22"/>
              </w:rPr>
              <w:t>scripts</w:t>
            </w:r>
            <w:r>
              <w:rPr>
                <w:color w:val="313D4F"/>
                <w:spacing w:val="-4"/>
                <w:sz w:val="22"/>
              </w:rPr>
              <w:t> </w:t>
            </w:r>
            <w:r>
              <w:rPr>
                <w:color w:val="313D4F"/>
                <w:sz w:val="22"/>
              </w:rPr>
              <w:t>from</w:t>
            </w:r>
            <w:r>
              <w:rPr>
                <w:color w:val="313D4F"/>
                <w:spacing w:val="-4"/>
                <w:sz w:val="22"/>
              </w:rPr>
              <w:t> </w:t>
            </w:r>
            <w:r>
              <w:rPr>
                <w:color w:val="313D4F"/>
                <w:sz w:val="22"/>
              </w:rPr>
              <w:t>your</w:t>
            </w:r>
            <w:r>
              <w:rPr>
                <w:color w:val="313D4F"/>
                <w:spacing w:val="-5"/>
                <w:sz w:val="22"/>
              </w:rPr>
              <w:t> </w:t>
            </w:r>
            <w:r>
              <w:rPr>
                <w:color w:val="313D4F"/>
                <w:sz w:val="22"/>
              </w:rPr>
              <w:t>GP</w:t>
            </w:r>
            <w:r>
              <w:rPr>
                <w:color w:val="313D4F"/>
                <w:spacing w:val="-4"/>
                <w:sz w:val="22"/>
              </w:rPr>
              <w:t> </w:t>
            </w:r>
            <w:r>
              <w:rPr>
                <w:color w:val="313D4F"/>
                <w:sz w:val="22"/>
              </w:rPr>
              <w:t>between</w:t>
            </w:r>
            <w:r>
              <w:rPr>
                <w:color w:val="313D4F"/>
                <w:spacing w:val="-8"/>
                <w:sz w:val="22"/>
              </w:rPr>
              <w:t> </w:t>
            </w:r>
            <w:r>
              <w:rPr>
                <w:color w:val="313D4F"/>
                <w:sz w:val="22"/>
              </w:rPr>
              <w:t>clinic appointments. Details of your script are below:</w:t>
            </w:r>
          </w:p>
        </w:tc>
      </w:tr>
    </w:tbl>
    <w:sectPr>
      <w:type w:val="continuous"/>
      <w:pgSz w:w="11910" w:h="16840"/>
      <w:pgMar w:top="4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212"/>
      <w:jc w:val="center"/>
    </w:pPr>
    <w:rPr>
      <w:rFonts w:ascii="Calibri" w:hAnsi="Calibri" w:eastAsia="Calibri" w:cs="Calibri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72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WSLHD-Geneticmedicine-Westmead@health.nsw.gov.au" TargetMode="External"/><Relationship Id="rId11" Type="http://schemas.openxmlformats.org/officeDocument/2006/relationships/hyperlink" Target="http://www.health.gov.au/sites/default/files/2023-10/application-form-a-for-conditions-group-1-inborn-errors-of-metabolism.pdf" TargetMode="External"/><Relationship Id="rId12" Type="http://schemas.openxmlformats.org/officeDocument/2006/relationships/hyperlink" Target="mailto:NSWH-NewbornScreening@health.nsw.gov.a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Billmore</dc:creator>
  <dcterms:created xsi:type="dcterms:W3CDTF">2025-08-30T05:48:47Z</dcterms:created>
  <dcterms:modified xsi:type="dcterms:W3CDTF">2025-08-30T05:48:47Z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2025-08-30T00:00:00Z</vt:filetime>
  </property>
  <property fmtid="{D5CDD505-2E9C-101B-9397-08002B2CF9AE}" pid="5" name="Producer">
    <vt:lpwstr>Microsoft® Word for Microsoft 365</vt:lpwstr>
  </property>
</Properties>
</file>